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1A" w:rsidRPr="008D231A" w:rsidRDefault="008D231A" w:rsidP="008D231A">
      <w:pPr>
        <w:pStyle w:val="NormalWeb"/>
        <w:spacing w:before="0" w:beforeAutospacing="0" w:after="0" w:afterAutospacing="0"/>
        <w:jc w:val="center"/>
        <w:rPr>
          <w:b/>
          <w:sz w:val="16"/>
          <w:szCs w:val="40"/>
        </w:rPr>
      </w:pPr>
    </w:p>
    <w:p w:rsidR="002F6D34" w:rsidRPr="002F6D34" w:rsidRDefault="002F6D34" w:rsidP="008D231A">
      <w:pPr>
        <w:pStyle w:val="NormalWeb"/>
        <w:spacing w:before="0" w:beforeAutospacing="0" w:after="0" w:afterAutospacing="0"/>
        <w:jc w:val="center"/>
        <w:rPr>
          <w:b/>
          <w:sz w:val="40"/>
          <w:szCs w:val="40"/>
        </w:rPr>
      </w:pPr>
      <w:r w:rsidRPr="002F6D34">
        <w:rPr>
          <w:b/>
          <w:sz w:val="40"/>
          <w:szCs w:val="40"/>
        </w:rPr>
        <w:t>Famous Examples of the Scientific Method</w:t>
      </w:r>
    </w:p>
    <w:p w:rsidR="008D231A" w:rsidRDefault="008D231A" w:rsidP="002F6D34">
      <w:pPr>
        <w:pStyle w:val="Default"/>
        <w:rPr>
          <w:rFonts w:ascii="Arial" w:hAnsi="Arial" w:cs="Arial"/>
          <w:b/>
          <w:bCs/>
          <w:color w:val="74CBC8"/>
          <w:sz w:val="28"/>
          <w:szCs w:val="36"/>
        </w:rPr>
      </w:pPr>
    </w:p>
    <w:p w:rsidR="002F6D34" w:rsidRDefault="002F6D34" w:rsidP="002F6D34">
      <w:pPr>
        <w:pStyle w:val="Default"/>
        <w:rPr>
          <w:rFonts w:ascii="Arial" w:hAnsi="Arial" w:cs="Arial"/>
          <w:b/>
          <w:bCs/>
          <w:color w:val="74CBC8"/>
          <w:sz w:val="28"/>
          <w:szCs w:val="36"/>
        </w:rPr>
      </w:pPr>
      <w:r>
        <w:rPr>
          <w:rFonts w:ascii="Arial" w:hAnsi="Arial" w:cs="Arial"/>
          <w:b/>
          <w:bCs/>
          <w:color w:val="74CBC8"/>
          <w:sz w:val="28"/>
          <w:szCs w:val="36"/>
        </w:rPr>
        <w:t>Introduction</w:t>
      </w:r>
    </w:p>
    <w:p w:rsidR="002F6D34" w:rsidRDefault="002F6D34" w:rsidP="002F6D34">
      <w:r>
        <w:t>The scientific method is not a new idea; it has been utilized by generations of scientists.  This activity will introduce you to some of the most famous scientific experiments and discoveries – ones that continue to influence our lives even today!  See if you can identify the different parts of the scientific method and experimental design in each.</w:t>
      </w:r>
    </w:p>
    <w:p w:rsidR="002F6D34" w:rsidRDefault="002F6D34" w:rsidP="002F6D34">
      <w:pPr>
        <w:pStyle w:val="Default"/>
        <w:rPr>
          <w:rFonts w:ascii="Arial" w:hAnsi="Arial" w:cs="Arial"/>
          <w:b/>
          <w:bCs/>
          <w:color w:val="74CBC8"/>
          <w:sz w:val="28"/>
          <w:szCs w:val="36"/>
        </w:rPr>
      </w:pPr>
    </w:p>
    <w:p w:rsidR="002F6D34" w:rsidRPr="003D45C8" w:rsidRDefault="002F6D34" w:rsidP="002F6D34">
      <w:pPr>
        <w:pStyle w:val="Default"/>
        <w:rPr>
          <w:rFonts w:ascii="Arial" w:hAnsi="Arial" w:cs="Arial"/>
          <w:b/>
          <w:bCs/>
          <w:color w:val="74CBC8"/>
          <w:sz w:val="28"/>
          <w:szCs w:val="36"/>
        </w:rPr>
      </w:pPr>
      <w:r>
        <w:rPr>
          <w:rFonts w:ascii="Arial" w:hAnsi="Arial" w:cs="Arial"/>
          <w:b/>
          <w:bCs/>
          <w:color w:val="74CBC8"/>
          <w:sz w:val="28"/>
          <w:szCs w:val="36"/>
        </w:rPr>
        <w:t xml:space="preserve">The Strange Case of </w:t>
      </w:r>
      <w:proofErr w:type="spellStart"/>
      <w:r>
        <w:rPr>
          <w:rFonts w:ascii="Arial" w:hAnsi="Arial" w:cs="Arial"/>
          <w:b/>
          <w:bCs/>
          <w:color w:val="74CBC8"/>
          <w:sz w:val="28"/>
          <w:szCs w:val="36"/>
        </w:rPr>
        <w:t>BeriBeri</w:t>
      </w:r>
      <w:proofErr w:type="spellEnd"/>
    </w:p>
    <w:p w:rsidR="007343FC" w:rsidRDefault="007343FC" w:rsidP="002F6D34">
      <w:pPr>
        <w:pStyle w:val="NormalWeb"/>
        <w:spacing w:before="0" w:beforeAutospacing="0" w:after="0" w:afterAutospacing="0"/>
        <w:rPr>
          <w:iCs/>
          <w:szCs w:val="40"/>
        </w:rPr>
      </w:pPr>
      <w:r w:rsidRPr="002F6D34">
        <w:rPr>
          <w:iCs/>
          <w:szCs w:val="40"/>
        </w:rPr>
        <w:t xml:space="preserve">In 1887 a strange nerve disease attacked the people in the Dutch East Indies. The disease was called “beriberi”. Symptoms of the disease included weakness and loss of appetite, victims often died of heart failure. </w:t>
      </w:r>
    </w:p>
    <w:p w:rsidR="002F6D34" w:rsidRPr="002F6D34" w:rsidRDefault="002F6D34" w:rsidP="002F6D34">
      <w:pPr>
        <w:pStyle w:val="NormalWeb"/>
        <w:spacing w:before="0" w:beforeAutospacing="0" w:after="0" w:afterAutospacing="0"/>
        <w:rPr>
          <w:iCs/>
          <w:szCs w:val="40"/>
        </w:rPr>
      </w:pPr>
    </w:p>
    <w:p w:rsidR="007343FC" w:rsidRPr="002F6D34" w:rsidRDefault="007343FC" w:rsidP="002F6D34">
      <w:pPr>
        <w:pStyle w:val="NormalWeb"/>
        <w:spacing w:before="0" w:beforeAutospacing="0" w:after="0" w:afterAutospacing="0"/>
        <w:rPr>
          <w:b/>
          <w:i/>
          <w:iCs/>
          <w:sz w:val="26"/>
          <w:szCs w:val="26"/>
        </w:rPr>
      </w:pPr>
      <w:r w:rsidRPr="002F6D34">
        <w:rPr>
          <w:b/>
          <w:i/>
          <w:iCs/>
          <w:sz w:val="26"/>
          <w:szCs w:val="26"/>
        </w:rPr>
        <w:t>Experiment #1:</w:t>
      </w:r>
    </w:p>
    <w:p w:rsidR="007343FC" w:rsidRPr="002F6D34" w:rsidRDefault="002F6D34" w:rsidP="002F6D34">
      <w:pPr>
        <w:pStyle w:val="NormalWeb"/>
        <w:spacing w:before="0" w:beforeAutospacing="0" w:after="0" w:afterAutospacing="0"/>
        <w:rPr>
          <w:szCs w:val="40"/>
        </w:rPr>
      </w:pPr>
      <w:r w:rsidRPr="002F6D34">
        <w:rPr>
          <w:b/>
          <w:i/>
          <w:noProof/>
        </w:rPr>
        <w:drawing>
          <wp:anchor distT="0" distB="0" distL="0" distR="0" simplePos="0" relativeHeight="251658240" behindDoc="0" locked="0" layoutInCell="1" allowOverlap="0" wp14:anchorId="731DB7A1" wp14:editId="561A9459">
            <wp:simplePos x="0" y="0"/>
            <wp:positionH relativeFrom="column">
              <wp:posOffset>6038850</wp:posOffset>
            </wp:positionH>
            <wp:positionV relativeFrom="line">
              <wp:posOffset>28575</wp:posOffset>
            </wp:positionV>
            <wp:extent cx="571500" cy="619125"/>
            <wp:effectExtent l="0" t="0" r="0" b="0"/>
            <wp:wrapSquare wrapText="bothSides"/>
            <wp:docPr id="2" name="Picture 2" descr="http://www.biologycorner.com/resources/bird_chic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bird_chicken.gif"/>
                    <pic:cNvPicPr>
                      <a:picLocks noChangeAspect="1" noChangeArrowheads="1"/>
                    </pic:cNvPicPr>
                  </pic:nvPicPr>
                  <pic:blipFill>
                    <a:blip r:embed="rId7" cstate="print"/>
                    <a:srcRect/>
                    <a:stretch>
                      <a:fillRect/>
                    </a:stretch>
                  </pic:blipFill>
                  <pic:spPr bwMode="auto">
                    <a:xfrm>
                      <a:off x="0" y="0"/>
                      <a:ext cx="571500" cy="619125"/>
                    </a:xfrm>
                    <a:prstGeom prst="rect">
                      <a:avLst/>
                    </a:prstGeom>
                    <a:noFill/>
                    <a:ln w="9525">
                      <a:noFill/>
                      <a:miter lim="800000"/>
                      <a:headEnd/>
                      <a:tailEnd/>
                    </a:ln>
                  </pic:spPr>
                </pic:pic>
              </a:graphicData>
            </a:graphic>
          </wp:anchor>
        </w:drawing>
      </w:r>
      <w:r w:rsidR="007343FC" w:rsidRPr="002F6D34">
        <w:rPr>
          <w:iCs/>
          <w:szCs w:val="40"/>
        </w:rPr>
        <w:t>Scientists thought the disease might be caused by bacteria. They injected chickens with blood from patients with the beriberi disease. The injected chickens became sick. However, so did the other group of chickens that were not injected with bacteria.</w:t>
      </w:r>
    </w:p>
    <w:p w:rsidR="002F6D34" w:rsidRDefault="002F6D34" w:rsidP="002F6D34">
      <w:pPr>
        <w:pStyle w:val="NormalWeb"/>
        <w:spacing w:before="0" w:beforeAutospacing="0" w:after="0" w:afterAutospacing="0"/>
        <w:rPr>
          <w:b/>
          <w:i/>
          <w:iCs/>
        </w:rPr>
      </w:pPr>
    </w:p>
    <w:p w:rsidR="002F6D34" w:rsidRDefault="002F6D34" w:rsidP="002F6D34">
      <w:pPr>
        <w:pStyle w:val="NormalWeb"/>
        <w:numPr>
          <w:ilvl w:val="0"/>
          <w:numId w:val="1"/>
        </w:numPr>
        <w:spacing w:before="0" w:beforeAutospacing="0" w:after="0" w:afterAutospacing="0"/>
        <w:rPr>
          <w:iCs/>
        </w:rPr>
      </w:pPr>
      <w:r>
        <w:rPr>
          <w:iCs/>
        </w:rPr>
        <w:t>What was the initial hypothesis in this example?</w:t>
      </w:r>
    </w:p>
    <w:p w:rsidR="002F6D34" w:rsidRDefault="002F6D34" w:rsidP="002F6D34">
      <w:pPr>
        <w:pStyle w:val="NormalWeb"/>
        <w:spacing w:before="0" w:beforeAutospacing="0" w:after="0" w:afterAutospacing="0"/>
        <w:ind w:left="720"/>
        <w:rPr>
          <w:iCs/>
        </w:rPr>
      </w:pPr>
    </w:p>
    <w:p w:rsidR="002F6D34" w:rsidRDefault="002F6D34" w:rsidP="002F6D34">
      <w:pPr>
        <w:pStyle w:val="NormalWeb"/>
        <w:spacing w:before="0" w:beforeAutospacing="0" w:after="0" w:afterAutospacing="0"/>
        <w:ind w:left="720"/>
        <w:rPr>
          <w:iCs/>
        </w:rPr>
      </w:pPr>
    </w:p>
    <w:p w:rsidR="008D231A" w:rsidRDefault="008D231A" w:rsidP="002F6D34">
      <w:pPr>
        <w:pStyle w:val="NormalWeb"/>
        <w:spacing w:before="0" w:beforeAutospacing="0" w:after="0" w:afterAutospacing="0"/>
        <w:ind w:left="720"/>
        <w:rPr>
          <w:iCs/>
        </w:rPr>
      </w:pPr>
    </w:p>
    <w:p w:rsidR="002F6D34" w:rsidRDefault="002F6D34" w:rsidP="002F6D34">
      <w:pPr>
        <w:pStyle w:val="NormalWeb"/>
        <w:numPr>
          <w:ilvl w:val="0"/>
          <w:numId w:val="1"/>
        </w:numPr>
        <w:spacing w:before="0" w:beforeAutospacing="0" w:after="0" w:afterAutospacing="0"/>
        <w:rPr>
          <w:iCs/>
        </w:rPr>
      </w:pPr>
      <w:r>
        <w:rPr>
          <w:iCs/>
        </w:rPr>
        <w:t>A hypothesis is always based on prior knowledge, research, or observation.  What do you think scientists based this hypothesis on?</w:t>
      </w:r>
    </w:p>
    <w:p w:rsidR="008D231A" w:rsidRDefault="008D231A" w:rsidP="008D231A">
      <w:pPr>
        <w:pStyle w:val="NormalWeb"/>
        <w:spacing w:before="0" w:beforeAutospacing="0" w:after="0" w:afterAutospacing="0"/>
        <w:ind w:left="720"/>
        <w:rPr>
          <w:iCs/>
        </w:rPr>
      </w:pPr>
    </w:p>
    <w:p w:rsidR="008D231A" w:rsidRDefault="008D231A" w:rsidP="008D231A">
      <w:pPr>
        <w:pStyle w:val="NormalWeb"/>
        <w:spacing w:before="0" w:beforeAutospacing="0" w:after="0" w:afterAutospacing="0"/>
        <w:ind w:left="720"/>
        <w:rPr>
          <w:iCs/>
        </w:rPr>
      </w:pPr>
    </w:p>
    <w:p w:rsidR="008D231A" w:rsidRDefault="008D231A" w:rsidP="008D231A">
      <w:pPr>
        <w:pStyle w:val="NormalWeb"/>
        <w:spacing w:before="0" w:beforeAutospacing="0" w:after="0" w:afterAutospacing="0"/>
        <w:ind w:left="720"/>
        <w:rPr>
          <w:iCs/>
        </w:rPr>
      </w:pPr>
    </w:p>
    <w:p w:rsidR="002F6D34" w:rsidRDefault="008D231A" w:rsidP="002F6D34">
      <w:pPr>
        <w:pStyle w:val="NormalWeb"/>
        <w:numPr>
          <w:ilvl w:val="0"/>
          <w:numId w:val="1"/>
        </w:numPr>
        <w:spacing w:before="0" w:beforeAutospacing="0" w:after="0" w:afterAutospacing="0"/>
        <w:rPr>
          <w:iCs/>
        </w:rPr>
      </w:pPr>
      <w:r>
        <w:rPr>
          <w:iCs/>
        </w:rPr>
        <w:t xml:space="preserve">What </w:t>
      </w:r>
      <w:r w:rsidR="00967F0F">
        <w:rPr>
          <w:b/>
          <w:iCs/>
        </w:rPr>
        <w:t xml:space="preserve">independent </w:t>
      </w:r>
      <w:r w:rsidRPr="008D231A">
        <w:rPr>
          <w:b/>
          <w:iCs/>
        </w:rPr>
        <w:t>variable</w:t>
      </w:r>
      <w:r>
        <w:rPr>
          <w:iCs/>
        </w:rPr>
        <w:t xml:space="preserve"> were the scientists studying in this case?</w:t>
      </w:r>
      <w:r w:rsidR="00967F0F">
        <w:rPr>
          <w:iCs/>
        </w:rPr>
        <w:t xml:space="preserve">  What </w:t>
      </w:r>
      <w:r w:rsidR="00967F0F">
        <w:rPr>
          <w:b/>
          <w:iCs/>
        </w:rPr>
        <w:t>dependent variable</w:t>
      </w:r>
      <w:r w:rsidR="00967F0F">
        <w:rPr>
          <w:iCs/>
        </w:rPr>
        <w:t xml:space="preserve"> were the scientists measuring?</w:t>
      </w:r>
    </w:p>
    <w:p w:rsidR="008D231A" w:rsidRDefault="008D231A" w:rsidP="008D231A">
      <w:pPr>
        <w:pStyle w:val="NormalWeb"/>
        <w:spacing w:before="0" w:beforeAutospacing="0" w:after="0" w:afterAutospacing="0"/>
        <w:ind w:left="720"/>
        <w:rPr>
          <w:iCs/>
        </w:rPr>
      </w:pPr>
    </w:p>
    <w:p w:rsidR="008D231A" w:rsidRDefault="008D231A" w:rsidP="008D231A">
      <w:pPr>
        <w:pStyle w:val="NormalWeb"/>
        <w:spacing w:before="0" w:beforeAutospacing="0" w:after="0" w:afterAutospacing="0"/>
        <w:ind w:left="720"/>
        <w:rPr>
          <w:iCs/>
        </w:rPr>
      </w:pPr>
    </w:p>
    <w:p w:rsidR="008D231A" w:rsidRDefault="008B0AA9" w:rsidP="008B0AA9">
      <w:pPr>
        <w:pStyle w:val="NormalWeb"/>
        <w:tabs>
          <w:tab w:val="left" w:pos="9495"/>
        </w:tabs>
        <w:spacing w:before="0" w:beforeAutospacing="0" w:after="0" w:afterAutospacing="0"/>
        <w:ind w:left="720"/>
        <w:rPr>
          <w:iCs/>
        </w:rPr>
      </w:pPr>
      <w:r>
        <w:rPr>
          <w:iCs/>
        </w:rPr>
        <w:tab/>
      </w:r>
      <w:bookmarkStart w:id="0" w:name="_GoBack"/>
      <w:bookmarkEnd w:id="0"/>
    </w:p>
    <w:p w:rsidR="008D231A" w:rsidRPr="008D231A" w:rsidRDefault="008D231A" w:rsidP="002F6D34">
      <w:pPr>
        <w:pStyle w:val="NormalWeb"/>
        <w:numPr>
          <w:ilvl w:val="0"/>
          <w:numId w:val="1"/>
        </w:numPr>
        <w:spacing w:before="0" w:beforeAutospacing="0" w:after="0" w:afterAutospacing="0"/>
        <w:rPr>
          <w:iCs/>
        </w:rPr>
      </w:pPr>
      <w:r>
        <w:rPr>
          <w:iCs/>
        </w:rPr>
        <w:t xml:space="preserve">What was the </w:t>
      </w:r>
      <w:r>
        <w:rPr>
          <w:b/>
          <w:iCs/>
        </w:rPr>
        <w:t>experimental group</w:t>
      </w:r>
      <w:r>
        <w:t xml:space="preserve"> in their study?</w:t>
      </w:r>
      <w:r w:rsidR="00967F0F">
        <w:t xml:space="preserve">  What was the </w:t>
      </w:r>
      <w:r w:rsidR="00967F0F">
        <w:rPr>
          <w:b/>
        </w:rPr>
        <w:t>control group</w:t>
      </w:r>
      <w:r w:rsidR="00967F0F">
        <w:t>?</w:t>
      </w:r>
    </w:p>
    <w:p w:rsidR="008D231A" w:rsidRDefault="008D231A" w:rsidP="00967F0F">
      <w:pPr>
        <w:pStyle w:val="NormalWeb"/>
        <w:spacing w:before="0" w:beforeAutospacing="0" w:after="0" w:afterAutospacing="0"/>
      </w:pPr>
    </w:p>
    <w:p w:rsidR="008D231A" w:rsidRDefault="008D231A" w:rsidP="008D231A">
      <w:pPr>
        <w:pStyle w:val="NormalWeb"/>
        <w:spacing w:before="0" w:beforeAutospacing="0" w:after="0" w:afterAutospacing="0"/>
        <w:ind w:left="720"/>
      </w:pPr>
    </w:p>
    <w:p w:rsidR="008D231A" w:rsidRPr="008D231A" w:rsidRDefault="008D231A" w:rsidP="008D231A">
      <w:pPr>
        <w:pStyle w:val="NormalWeb"/>
        <w:spacing w:before="0" w:beforeAutospacing="0" w:after="0" w:afterAutospacing="0"/>
        <w:ind w:left="720"/>
        <w:rPr>
          <w:iCs/>
        </w:rPr>
      </w:pPr>
    </w:p>
    <w:p w:rsidR="008D231A" w:rsidRPr="008D231A" w:rsidRDefault="008D231A" w:rsidP="002F6D34">
      <w:pPr>
        <w:pStyle w:val="NormalWeb"/>
        <w:numPr>
          <w:ilvl w:val="0"/>
          <w:numId w:val="1"/>
        </w:numPr>
        <w:spacing w:before="0" w:beforeAutospacing="0" w:after="0" w:afterAutospacing="0"/>
        <w:rPr>
          <w:iCs/>
        </w:rPr>
      </w:pPr>
      <w:r>
        <w:t>Why is a control group important?  What conclusion might the scientists have reached if they did not use a control group in this example?</w:t>
      </w:r>
    </w:p>
    <w:p w:rsidR="008D231A" w:rsidRDefault="008D231A" w:rsidP="008D231A">
      <w:pPr>
        <w:pStyle w:val="NormalWeb"/>
        <w:spacing w:before="0" w:beforeAutospacing="0" w:after="0" w:afterAutospacing="0"/>
        <w:ind w:left="720"/>
      </w:pPr>
    </w:p>
    <w:p w:rsidR="008D231A" w:rsidRDefault="008D231A" w:rsidP="008D231A">
      <w:pPr>
        <w:pStyle w:val="NormalWeb"/>
        <w:spacing w:before="0" w:beforeAutospacing="0" w:after="0" w:afterAutospacing="0"/>
        <w:ind w:left="720"/>
      </w:pPr>
    </w:p>
    <w:p w:rsidR="008D231A" w:rsidRPr="008D231A" w:rsidRDefault="008D231A" w:rsidP="008D231A">
      <w:pPr>
        <w:pStyle w:val="NormalWeb"/>
        <w:spacing w:before="0" w:beforeAutospacing="0" w:after="0" w:afterAutospacing="0"/>
        <w:ind w:left="720"/>
        <w:rPr>
          <w:iCs/>
        </w:rPr>
      </w:pPr>
    </w:p>
    <w:p w:rsidR="008D231A" w:rsidRDefault="008D231A" w:rsidP="002F6D34">
      <w:pPr>
        <w:pStyle w:val="NormalWeb"/>
        <w:numPr>
          <w:ilvl w:val="0"/>
          <w:numId w:val="1"/>
        </w:numPr>
        <w:spacing w:before="0" w:beforeAutospacing="0" w:after="0" w:afterAutospacing="0"/>
      </w:pPr>
      <w:r>
        <w:t>Would this first experiment be considered a failure?  Explain why or why not.</w:t>
      </w:r>
    </w:p>
    <w:p w:rsidR="008D231A" w:rsidRDefault="008D231A">
      <w:pPr>
        <w:rPr>
          <w:rFonts w:eastAsia="Times New Roman"/>
        </w:rPr>
      </w:pPr>
      <w:r>
        <w:br w:type="page"/>
      </w:r>
    </w:p>
    <w:p w:rsidR="008D231A" w:rsidRPr="002F6D34" w:rsidRDefault="008D231A" w:rsidP="008D231A">
      <w:pPr>
        <w:pStyle w:val="NormalWeb"/>
        <w:spacing w:before="0" w:beforeAutospacing="0" w:after="0" w:afterAutospacing="0"/>
        <w:ind w:left="720"/>
        <w:rPr>
          <w:iCs/>
        </w:rPr>
      </w:pPr>
    </w:p>
    <w:p w:rsidR="007343FC" w:rsidRPr="008D231A" w:rsidRDefault="007343FC" w:rsidP="002F6D34">
      <w:pPr>
        <w:pStyle w:val="NormalWeb"/>
        <w:spacing w:before="0" w:beforeAutospacing="0" w:after="0" w:afterAutospacing="0"/>
        <w:rPr>
          <w:b/>
          <w:i/>
          <w:iCs/>
          <w:sz w:val="26"/>
          <w:szCs w:val="26"/>
        </w:rPr>
      </w:pPr>
      <w:r w:rsidRPr="008D231A">
        <w:rPr>
          <w:b/>
          <w:i/>
          <w:iCs/>
          <w:sz w:val="26"/>
          <w:szCs w:val="26"/>
        </w:rPr>
        <w:t>Experiment #2:</w:t>
      </w:r>
    </w:p>
    <w:p w:rsidR="007343FC" w:rsidRDefault="007343FC" w:rsidP="002F6D34">
      <w:pPr>
        <w:pStyle w:val="NormalWeb"/>
        <w:spacing w:before="0" w:beforeAutospacing="0" w:after="0" w:afterAutospacing="0"/>
        <w:rPr>
          <w:iCs/>
        </w:rPr>
      </w:pPr>
      <w:r w:rsidRPr="002F6D34">
        <w:rPr>
          <w:iCs/>
        </w:rPr>
        <w:t>One of the scientists</w:t>
      </w:r>
      <w:r w:rsidR="008D231A">
        <w:rPr>
          <w:iCs/>
        </w:rPr>
        <w:t xml:space="preserve"> studying Beriberi was named</w:t>
      </w:r>
      <w:r w:rsidRPr="002F6D34">
        <w:rPr>
          <w:iCs/>
        </w:rPr>
        <w:t xml:space="preserve"> Dr. Eijkman</w:t>
      </w:r>
      <w:r w:rsidR="008D231A">
        <w:rPr>
          <w:iCs/>
        </w:rPr>
        <w:t>.  He realized that b</w:t>
      </w:r>
      <w:r w:rsidRPr="002F6D34">
        <w:rPr>
          <w:iCs/>
        </w:rPr>
        <w:t xml:space="preserve">efore the experiment, all the chickens had eaten whole-grain rice, but during the experiment, the chickens were fed </w:t>
      </w:r>
      <w:r w:rsidR="008D231A">
        <w:rPr>
          <w:iCs/>
        </w:rPr>
        <w:t xml:space="preserve">only </w:t>
      </w:r>
      <w:r w:rsidRPr="002F6D34">
        <w:rPr>
          <w:iCs/>
        </w:rPr>
        <w:t xml:space="preserve">polished rice. Dr. Eijkman researched this </w:t>
      </w:r>
      <w:r w:rsidR="008D231A">
        <w:rPr>
          <w:iCs/>
        </w:rPr>
        <w:t>further</w:t>
      </w:r>
      <w:r w:rsidRPr="002F6D34">
        <w:rPr>
          <w:iCs/>
        </w:rPr>
        <w:t xml:space="preserve"> by testing two new groups of chickens.  One group was fed the polished rice, the other group was fed the whole-grain rice.  Only the polished rice chickens got the illness.  As a result, he believed that the polished rice was missing a nutrient needed to prevent the disease.</w:t>
      </w:r>
    </w:p>
    <w:p w:rsidR="008D231A" w:rsidRDefault="008D231A" w:rsidP="002F6D34">
      <w:pPr>
        <w:pStyle w:val="NormalWeb"/>
        <w:spacing w:before="0" w:beforeAutospacing="0" w:after="0" w:afterAutospacing="0"/>
        <w:rPr>
          <w:iCs/>
        </w:rPr>
      </w:pPr>
    </w:p>
    <w:p w:rsidR="008D231A" w:rsidRDefault="008D231A" w:rsidP="008D231A">
      <w:pPr>
        <w:pStyle w:val="NormalWeb"/>
        <w:numPr>
          <w:ilvl w:val="0"/>
          <w:numId w:val="1"/>
        </w:numPr>
        <w:spacing w:before="0" w:beforeAutospacing="0" w:after="0" w:afterAutospacing="0"/>
        <w:rPr>
          <w:iCs/>
        </w:rPr>
      </w:pPr>
      <w:r>
        <w:rPr>
          <w:iCs/>
        </w:rPr>
        <w:t xml:space="preserve">What </w:t>
      </w:r>
      <w:r>
        <w:rPr>
          <w:b/>
          <w:iCs/>
        </w:rPr>
        <w:t>observation</w:t>
      </w:r>
      <w:r>
        <w:rPr>
          <w:iCs/>
        </w:rPr>
        <w:t xml:space="preserve"> did Dr. Eijkman make during the first Beriberi experiment?</w:t>
      </w:r>
    </w:p>
    <w:p w:rsidR="008D231A" w:rsidRDefault="008D231A" w:rsidP="008D231A">
      <w:pPr>
        <w:pStyle w:val="NormalWeb"/>
        <w:spacing w:before="0" w:beforeAutospacing="0" w:after="0" w:afterAutospacing="0"/>
        <w:ind w:left="720"/>
        <w:rPr>
          <w:iCs/>
        </w:rPr>
      </w:pPr>
    </w:p>
    <w:p w:rsidR="008D231A" w:rsidRDefault="008D231A" w:rsidP="008D231A">
      <w:pPr>
        <w:pStyle w:val="NormalWeb"/>
        <w:spacing w:before="0" w:beforeAutospacing="0" w:after="0" w:afterAutospacing="0"/>
        <w:ind w:left="720"/>
        <w:rPr>
          <w:iCs/>
        </w:rPr>
      </w:pPr>
    </w:p>
    <w:p w:rsidR="008D231A" w:rsidRDefault="008D231A" w:rsidP="008D231A">
      <w:pPr>
        <w:pStyle w:val="NormalWeb"/>
        <w:spacing w:before="0" w:beforeAutospacing="0" w:after="0" w:afterAutospacing="0"/>
        <w:ind w:left="720"/>
        <w:rPr>
          <w:iCs/>
        </w:rPr>
      </w:pPr>
    </w:p>
    <w:p w:rsidR="00967F0F" w:rsidRDefault="00967F0F" w:rsidP="00967F0F">
      <w:pPr>
        <w:pStyle w:val="NormalWeb"/>
        <w:numPr>
          <w:ilvl w:val="0"/>
          <w:numId w:val="1"/>
        </w:numPr>
        <w:spacing w:before="0" w:beforeAutospacing="0" w:after="0" w:afterAutospacing="0"/>
        <w:rPr>
          <w:iCs/>
        </w:rPr>
      </w:pPr>
      <w:r>
        <w:rPr>
          <w:iCs/>
        </w:rPr>
        <w:t xml:space="preserve">What </w:t>
      </w:r>
      <w:r>
        <w:rPr>
          <w:b/>
          <w:iCs/>
        </w:rPr>
        <w:t xml:space="preserve">independent </w:t>
      </w:r>
      <w:r w:rsidRPr="008D231A">
        <w:rPr>
          <w:b/>
          <w:iCs/>
        </w:rPr>
        <w:t>variable</w:t>
      </w:r>
      <w:r>
        <w:rPr>
          <w:iCs/>
        </w:rPr>
        <w:t xml:space="preserve"> was Dr. Eijkman studying in this case?  What </w:t>
      </w:r>
      <w:r>
        <w:rPr>
          <w:b/>
          <w:iCs/>
        </w:rPr>
        <w:t>dependent variable</w:t>
      </w:r>
      <w:r>
        <w:rPr>
          <w:iCs/>
        </w:rPr>
        <w:t xml:space="preserve"> did he measure?</w:t>
      </w:r>
    </w:p>
    <w:p w:rsidR="00967F0F" w:rsidRDefault="00967F0F" w:rsidP="00967F0F">
      <w:pPr>
        <w:pStyle w:val="NormalWeb"/>
        <w:spacing w:before="0" w:beforeAutospacing="0" w:after="0" w:afterAutospacing="0"/>
        <w:ind w:left="720"/>
        <w:rPr>
          <w:iCs/>
        </w:rPr>
      </w:pPr>
    </w:p>
    <w:p w:rsidR="00967F0F" w:rsidRDefault="00967F0F" w:rsidP="00967F0F">
      <w:pPr>
        <w:pStyle w:val="NormalWeb"/>
        <w:spacing w:before="0" w:beforeAutospacing="0" w:after="0" w:afterAutospacing="0"/>
        <w:ind w:left="720"/>
        <w:rPr>
          <w:iCs/>
        </w:rPr>
      </w:pPr>
    </w:p>
    <w:p w:rsidR="00967F0F" w:rsidRDefault="00967F0F" w:rsidP="00967F0F">
      <w:pPr>
        <w:pStyle w:val="NormalWeb"/>
        <w:spacing w:before="0" w:beforeAutospacing="0" w:after="0" w:afterAutospacing="0"/>
        <w:ind w:left="720"/>
        <w:rPr>
          <w:iCs/>
        </w:rPr>
      </w:pPr>
    </w:p>
    <w:p w:rsidR="00967F0F" w:rsidRPr="008D231A" w:rsidRDefault="00967F0F" w:rsidP="00967F0F">
      <w:pPr>
        <w:pStyle w:val="NormalWeb"/>
        <w:numPr>
          <w:ilvl w:val="0"/>
          <w:numId w:val="1"/>
        </w:numPr>
        <w:spacing w:before="0" w:beforeAutospacing="0" w:after="0" w:afterAutospacing="0"/>
        <w:rPr>
          <w:iCs/>
        </w:rPr>
      </w:pPr>
      <w:r>
        <w:rPr>
          <w:iCs/>
        </w:rPr>
        <w:t xml:space="preserve">What was the </w:t>
      </w:r>
      <w:r>
        <w:rPr>
          <w:b/>
          <w:iCs/>
        </w:rPr>
        <w:t>experimental group</w:t>
      </w:r>
      <w:r>
        <w:t xml:space="preserve"> in this study?  What was the </w:t>
      </w:r>
      <w:r>
        <w:rPr>
          <w:b/>
        </w:rPr>
        <w:t>control group</w:t>
      </w:r>
      <w:r>
        <w:t>?</w:t>
      </w:r>
    </w:p>
    <w:p w:rsidR="008D231A" w:rsidRDefault="008D231A" w:rsidP="008D231A">
      <w:pPr>
        <w:pStyle w:val="NormalWeb"/>
        <w:spacing w:before="0" w:beforeAutospacing="0" w:after="0" w:afterAutospacing="0"/>
        <w:rPr>
          <w:iCs/>
        </w:rPr>
      </w:pPr>
    </w:p>
    <w:p w:rsidR="008D231A" w:rsidRDefault="008D231A" w:rsidP="008D231A">
      <w:pPr>
        <w:pStyle w:val="NormalWeb"/>
        <w:spacing w:before="0" w:beforeAutospacing="0" w:after="0" w:afterAutospacing="0"/>
        <w:rPr>
          <w:iCs/>
        </w:rPr>
      </w:pPr>
    </w:p>
    <w:p w:rsidR="008D231A" w:rsidRDefault="008D231A" w:rsidP="008D231A">
      <w:pPr>
        <w:pStyle w:val="NormalWeb"/>
        <w:spacing w:before="0" w:beforeAutospacing="0" w:after="0" w:afterAutospacing="0"/>
        <w:rPr>
          <w:iCs/>
        </w:rPr>
      </w:pPr>
    </w:p>
    <w:p w:rsidR="008D231A" w:rsidRPr="008D231A" w:rsidRDefault="008D231A" w:rsidP="008D231A">
      <w:pPr>
        <w:pStyle w:val="NormalWeb"/>
        <w:numPr>
          <w:ilvl w:val="0"/>
          <w:numId w:val="1"/>
        </w:numPr>
        <w:spacing w:before="0" w:beforeAutospacing="0" w:after="0" w:afterAutospacing="0"/>
        <w:rPr>
          <w:iCs/>
        </w:rPr>
      </w:pPr>
      <w:r>
        <w:t>Explain what Dr. Eijkman would need to do next in order to share his discovery with other scientists and have his conclusions be considered valid.</w:t>
      </w:r>
    </w:p>
    <w:p w:rsidR="008D231A" w:rsidRDefault="008D231A" w:rsidP="008D231A">
      <w:pPr>
        <w:pStyle w:val="NormalWeb"/>
        <w:spacing w:before="0" w:beforeAutospacing="0" w:after="0" w:afterAutospacing="0"/>
        <w:rPr>
          <w:iCs/>
        </w:rPr>
      </w:pPr>
    </w:p>
    <w:p w:rsidR="008D231A" w:rsidRDefault="008D231A" w:rsidP="008D231A">
      <w:pPr>
        <w:pStyle w:val="NormalWeb"/>
        <w:spacing w:before="0" w:beforeAutospacing="0" w:after="0" w:afterAutospacing="0"/>
        <w:rPr>
          <w:iCs/>
        </w:rPr>
      </w:pPr>
    </w:p>
    <w:p w:rsidR="008D231A" w:rsidRPr="008D231A" w:rsidRDefault="008D231A" w:rsidP="008D231A">
      <w:pPr>
        <w:pStyle w:val="NormalWeb"/>
        <w:spacing w:before="0" w:beforeAutospacing="0" w:after="0" w:afterAutospacing="0"/>
        <w:rPr>
          <w:iCs/>
        </w:rPr>
      </w:pPr>
    </w:p>
    <w:p w:rsidR="006D2A83" w:rsidRPr="003D45C8" w:rsidRDefault="006D2A83" w:rsidP="006D2A83">
      <w:pPr>
        <w:pStyle w:val="Default"/>
        <w:rPr>
          <w:rFonts w:ascii="Arial" w:hAnsi="Arial" w:cs="Arial"/>
          <w:b/>
          <w:bCs/>
          <w:color w:val="74CBC8"/>
          <w:sz w:val="28"/>
          <w:szCs w:val="36"/>
        </w:rPr>
      </w:pPr>
      <w:r>
        <w:rPr>
          <w:rFonts w:ascii="Arial" w:hAnsi="Arial" w:cs="Arial"/>
          <w:b/>
          <w:bCs/>
          <w:color w:val="74CBC8"/>
          <w:sz w:val="28"/>
          <w:szCs w:val="36"/>
        </w:rPr>
        <w:t>The Discovery of Penicillin</w:t>
      </w:r>
    </w:p>
    <w:p w:rsidR="007343FC" w:rsidRDefault="007343FC" w:rsidP="002F6D34">
      <w:pPr>
        <w:pStyle w:val="NormalWeb"/>
        <w:spacing w:before="0" w:beforeAutospacing="0" w:after="0" w:afterAutospacing="0"/>
        <w:rPr>
          <w:iCs/>
        </w:rPr>
      </w:pPr>
      <w:r w:rsidRPr="002F6D34">
        <w:rPr>
          <w:iCs/>
        </w:rPr>
        <w:t xml:space="preserve">In 1928, Sir Alexander Fleming was studying Staphylococcus bacteria growing in culture dishes. He noticed that a type of mold called Penicillium was also growing in some of the dishes. A clear area existed around the mold because all the bacteria that had grown in this area </w:t>
      </w:r>
      <w:r w:rsidR="00967F0F">
        <w:rPr>
          <w:iCs/>
        </w:rPr>
        <w:t>died.</w:t>
      </w:r>
      <w:r w:rsidRPr="002F6D34">
        <w:rPr>
          <w:iCs/>
        </w:rPr>
        <w:t xml:space="preserve"> </w:t>
      </w:r>
    </w:p>
    <w:p w:rsidR="006D2A83" w:rsidRPr="002F6D34" w:rsidRDefault="006D2A83" w:rsidP="002F6D34">
      <w:pPr>
        <w:pStyle w:val="NormalWeb"/>
        <w:spacing w:before="0" w:beforeAutospacing="0" w:after="0" w:afterAutospacing="0"/>
      </w:pPr>
    </w:p>
    <w:p w:rsidR="007343FC" w:rsidRPr="006D2A83" w:rsidRDefault="007343FC" w:rsidP="002F6D34">
      <w:pPr>
        <w:pStyle w:val="NormalWeb"/>
        <w:spacing w:before="0" w:beforeAutospacing="0" w:after="0" w:afterAutospacing="0"/>
        <w:rPr>
          <w:b/>
          <w:i/>
          <w:iCs/>
          <w:sz w:val="26"/>
          <w:szCs w:val="26"/>
        </w:rPr>
      </w:pPr>
      <w:r w:rsidRPr="006D2A83">
        <w:rPr>
          <w:b/>
          <w:i/>
          <w:iCs/>
          <w:sz w:val="26"/>
          <w:szCs w:val="26"/>
        </w:rPr>
        <w:t>Experiment #3:</w:t>
      </w:r>
    </w:p>
    <w:p w:rsidR="007343FC" w:rsidRPr="002F6D34" w:rsidRDefault="007343FC" w:rsidP="002F6D34">
      <w:pPr>
        <w:pStyle w:val="NormalWeb"/>
        <w:spacing w:before="0" w:beforeAutospacing="0" w:after="0" w:afterAutospacing="0"/>
      </w:pPr>
      <w:r w:rsidRPr="002F6D34">
        <w:rPr>
          <w:iCs/>
        </w:rPr>
        <w:t xml:space="preserve">Fleming thought that the mold must be producing a chemical that killed the bacteria. He decided to isolate this substance and test it to see if it would kill bacteria. Fleming transferred the mold to a liquid broth solution. This solution contained all the materials the mold needed to grow. After the mold grew, he removed it.  He then grew two identical groups of bacteria.  He then took the </w:t>
      </w:r>
      <w:r w:rsidR="006D2A83">
        <w:rPr>
          <w:iCs/>
        </w:rPr>
        <w:t xml:space="preserve">mold-infused </w:t>
      </w:r>
      <w:r w:rsidRPr="002F6D34">
        <w:rPr>
          <w:iCs/>
        </w:rPr>
        <w:t xml:space="preserve">broth and </w:t>
      </w:r>
      <w:r w:rsidR="006D2A83">
        <w:rPr>
          <w:iCs/>
        </w:rPr>
        <w:t>added it to</w:t>
      </w:r>
      <w:r w:rsidRPr="002F6D34">
        <w:rPr>
          <w:iCs/>
        </w:rPr>
        <w:t xml:space="preserve"> of the groups of bacteria.  Those bacteria died.  </w:t>
      </w:r>
      <w:r w:rsidR="006D2A83">
        <w:rPr>
          <w:iCs/>
        </w:rPr>
        <w:t>Fleming then added a liquid broth that did not contain mold to the second group of bacteria.  This group survived.</w:t>
      </w:r>
    </w:p>
    <w:p w:rsidR="006D2A83" w:rsidRDefault="006D2A83" w:rsidP="006D2A83"/>
    <w:p w:rsidR="00967F0F" w:rsidRDefault="00967F0F" w:rsidP="00967F0F">
      <w:pPr>
        <w:pStyle w:val="NormalWeb"/>
        <w:numPr>
          <w:ilvl w:val="0"/>
          <w:numId w:val="1"/>
        </w:numPr>
        <w:spacing w:before="0" w:beforeAutospacing="0" w:after="0" w:afterAutospacing="0"/>
        <w:rPr>
          <w:iCs/>
        </w:rPr>
      </w:pPr>
      <w:r>
        <w:rPr>
          <w:iCs/>
        </w:rPr>
        <w:t xml:space="preserve">What </w:t>
      </w:r>
      <w:r>
        <w:rPr>
          <w:b/>
          <w:iCs/>
        </w:rPr>
        <w:t xml:space="preserve">independent </w:t>
      </w:r>
      <w:r w:rsidRPr="008D231A">
        <w:rPr>
          <w:b/>
          <w:iCs/>
        </w:rPr>
        <w:t>variable</w:t>
      </w:r>
      <w:r>
        <w:rPr>
          <w:iCs/>
        </w:rPr>
        <w:t xml:space="preserve"> were the scientists studying in this case?  What </w:t>
      </w:r>
      <w:r>
        <w:rPr>
          <w:b/>
          <w:iCs/>
        </w:rPr>
        <w:t>dependent variable</w:t>
      </w:r>
      <w:r>
        <w:rPr>
          <w:iCs/>
        </w:rPr>
        <w:t xml:space="preserve"> were the scientists measuring?</w:t>
      </w:r>
    </w:p>
    <w:p w:rsidR="00967F0F" w:rsidRDefault="00967F0F" w:rsidP="00967F0F">
      <w:pPr>
        <w:pStyle w:val="NormalWeb"/>
        <w:spacing w:before="0" w:beforeAutospacing="0" w:after="0" w:afterAutospacing="0"/>
        <w:ind w:left="720"/>
        <w:rPr>
          <w:iCs/>
        </w:rPr>
      </w:pPr>
    </w:p>
    <w:p w:rsidR="00967F0F" w:rsidRDefault="00967F0F" w:rsidP="00967F0F">
      <w:pPr>
        <w:pStyle w:val="NormalWeb"/>
        <w:spacing w:before="0" w:beforeAutospacing="0" w:after="0" w:afterAutospacing="0"/>
        <w:ind w:left="720"/>
        <w:rPr>
          <w:iCs/>
        </w:rPr>
      </w:pPr>
    </w:p>
    <w:p w:rsidR="00967F0F" w:rsidRDefault="00967F0F" w:rsidP="00967F0F">
      <w:pPr>
        <w:pStyle w:val="NormalWeb"/>
        <w:spacing w:before="0" w:beforeAutospacing="0" w:after="0" w:afterAutospacing="0"/>
        <w:ind w:left="720"/>
        <w:rPr>
          <w:iCs/>
        </w:rPr>
      </w:pPr>
    </w:p>
    <w:p w:rsidR="00967F0F" w:rsidRPr="008D231A" w:rsidRDefault="00967F0F" w:rsidP="00967F0F">
      <w:pPr>
        <w:pStyle w:val="NormalWeb"/>
        <w:numPr>
          <w:ilvl w:val="0"/>
          <w:numId w:val="1"/>
        </w:numPr>
        <w:spacing w:before="0" w:beforeAutospacing="0" w:after="0" w:afterAutospacing="0"/>
        <w:rPr>
          <w:iCs/>
        </w:rPr>
      </w:pPr>
      <w:r>
        <w:rPr>
          <w:iCs/>
        </w:rPr>
        <w:t xml:space="preserve">What was the </w:t>
      </w:r>
      <w:r>
        <w:rPr>
          <w:b/>
          <w:iCs/>
        </w:rPr>
        <w:t>experimental group</w:t>
      </w:r>
      <w:r>
        <w:t xml:space="preserve"> in their study?  What was the </w:t>
      </w:r>
      <w:r>
        <w:rPr>
          <w:b/>
        </w:rPr>
        <w:t>control group</w:t>
      </w:r>
      <w:r>
        <w:t>?</w:t>
      </w:r>
    </w:p>
    <w:p w:rsidR="006D2A83" w:rsidRDefault="006D2A83" w:rsidP="006D2A83">
      <w:pPr>
        <w:pStyle w:val="ListParagraph"/>
        <w:rPr>
          <w:rFonts w:eastAsia="Times New Roman"/>
          <w:bCs/>
          <w:kern w:val="36"/>
        </w:rPr>
      </w:pPr>
    </w:p>
    <w:p w:rsidR="006D2A83" w:rsidRDefault="006D2A83" w:rsidP="006D2A83">
      <w:pPr>
        <w:pStyle w:val="ListParagraph"/>
        <w:rPr>
          <w:rFonts w:eastAsia="Times New Roman"/>
          <w:b/>
          <w:bCs/>
          <w:kern w:val="36"/>
        </w:rPr>
      </w:pPr>
    </w:p>
    <w:p w:rsidR="006D2A83" w:rsidRPr="006D2A83" w:rsidRDefault="006D2A83" w:rsidP="006D2A83">
      <w:pPr>
        <w:pStyle w:val="ListParagraph"/>
        <w:rPr>
          <w:rFonts w:eastAsia="Times New Roman"/>
          <w:b/>
          <w:bCs/>
          <w:kern w:val="36"/>
        </w:rPr>
      </w:pPr>
    </w:p>
    <w:p w:rsidR="006D2A83" w:rsidRPr="006D2A83" w:rsidRDefault="006D2A83" w:rsidP="00967F0F">
      <w:pPr>
        <w:pStyle w:val="ListParagraph"/>
        <w:numPr>
          <w:ilvl w:val="0"/>
          <w:numId w:val="1"/>
        </w:numPr>
        <w:rPr>
          <w:rFonts w:eastAsia="Times New Roman"/>
          <w:b/>
          <w:bCs/>
          <w:kern w:val="36"/>
        </w:rPr>
      </w:pPr>
      <w:r>
        <w:t xml:space="preserve">When an experiment is designed, all variables between the experimental group and control group must be held </w:t>
      </w:r>
      <w:r>
        <w:rPr>
          <w:b/>
        </w:rPr>
        <w:t>constant</w:t>
      </w:r>
      <w:r>
        <w:t xml:space="preserve">.  </w:t>
      </w:r>
      <w:r w:rsidR="00967F0F">
        <w:t>How did Fleming’s experimental design meet this requirement?</w:t>
      </w:r>
    </w:p>
    <w:p w:rsidR="006D2A83" w:rsidRDefault="006D2A83" w:rsidP="006D2A83">
      <w:pPr>
        <w:pStyle w:val="ListParagraph"/>
        <w:ind w:left="1440"/>
      </w:pPr>
    </w:p>
    <w:p w:rsidR="006D2A83" w:rsidRDefault="006D2A83" w:rsidP="006D2A83">
      <w:pPr>
        <w:pStyle w:val="ListParagraph"/>
        <w:ind w:left="1440"/>
      </w:pPr>
    </w:p>
    <w:p w:rsidR="006D2A83" w:rsidRPr="003D45C8" w:rsidRDefault="006D2A83" w:rsidP="006D2A83">
      <w:pPr>
        <w:pStyle w:val="Default"/>
        <w:rPr>
          <w:rFonts w:ascii="Arial" w:hAnsi="Arial" w:cs="Arial"/>
          <w:b/>
          <w:bCs/>
          <w:color w:val="74CBC8"/>
          <w:sz w:val="28"/>
          <w:szCs w:val="36"/>
        </w:rPr>
      </w:pPr>
      <w:r>
        <w:rPr>
          <w:rFonts w:ascii="Arial" w:hAnsi="Arial" w:cs="Arial"/>
          <w:b/>
          <w:bCs/>
          <w:color w:val="74CBC8"/>
          <w:sz w:val="28"/>
          <w:szCs w:val="36"/>
        </w:rPr>
        <w:t>Spontaneous Generation</w:t>
      </w:r>
    </w:p>
    <w:p w:rsidR="007343FC" w:rsidRDefault="007343FC" w:rsidP="002F6D34">
      <w:pPr>
        <w:pStyle w:val="NormalWeb"/>
        <w:spacing w:before="0" w:beforeAutospacing="0" w:after="0" w:afterAutospacing="0"/>
      </w:pPr>
      <w:r w:rsidRPr="002F6D34">
        <w:t xml:space="preserve">From the time of the ancient Romans, through the Middle Ages, and until the late nineteenth century, it was generally accepted that some life forms arose spontaneously from non-living matter. Such "spontaneous generation" appeared to occur primarily in decaying matter. For example, a seventeenth century recipe for the spontaneous production of mice required placing sweaty underwear and wheat in an open-mouthed jar, then waiting for about 21 days, during which time it was alleged that the sweat from the underwear would penetrate the husks of wheat, </w:t>
      </w:r>
      <w:r w:rsidR="001F64E9">
        <w:t>creating mice</w:t>
      </w:r>
      <w:r w:rsidRPr="002F6D34">
        <w:t xml:space="preserve">. </w:t>
      </w:r>
    </w:p>
    <w:p w:rsidR="006D2A83" w:rsidRPr="002F6D34" w:rsidRDefault="006D2A83" w:rsidP="002F6D34">
      <w:pPr>
        <w:pStyle w:val="NormalWeb"/>
        <w:spacing w:before="0" w:beforeAutospacing="0" w:after="0" w:afterAutospacing="0"/>
      </w:pPr>
    </w:p>
    <w:p w:rsidR="007343FC" w:rsidRPr="002F6D34" w:rsidRDefault="007343FC" w:rsidP="002F6D34">
      <w:pPr>
        <w:pStyle w:val="NormalWeb"/>
        <w:spacing w:before="0" w:beforeAutospacing="0" w:after="0" w:afterAutospacing="0"/>
        <w:rPr>
          <w:b/>
          <w:i/>
        </w:rPr>
      </w:pPr>
      <w:r w:rsidRPr="002F6D34">
        <w:rPr>
          <w:b/>
          <w:i/>
        </w:rPr>
        <w:t>Experiment #4:</w:t>
      </w:r>
    </w:p>
    <w:p w:rsidR="007343FC" w:rsidRDefault="007343FC" w:rsidP="002F6D34">
      <w:pPr>
        <w:pStyle w:val="NormalWeb"/>
        <w:spacing w:before="0" w:beforeAutospacing="0" w:after="0" w:afterAutospacing="0"/>
      </w:pPr>
      <w:r w:rsidRPr="002F6D34">
        <w:t xml:space="preserve">The first serious attack on the idea of spontaneous generation was made in 1668 by Francesco </w:t>
      </w:r>
      <w:proofErr w:type="spellStart"/>
      <w:r w:rsidRPr="002F6D34">
        <w:t>Redi</w:t>
      </w:r>
      <w:proofErr w:type="spellEnd"/>
      <w:r w:rsidRPr="002F6D34">
        <w:t xml:space="preserve">, an Italian physician and poet. At that time, it was widely held that maggots arose spontaneously in rotting meat. </w:t>
      </w:r>
      <w:proofErr w:type="spellStart"/>
      <w:r w:rsidRPr="002F6D34">
        <w:t>Redi</w:t>
      </w:r>
      <w:proofErr w:type="spellEnd"/>
      <w:r w:rsidRPr="002F6D34">
        <w:t xml:space="preserve"> believed that maggots developed from eggs laid by flies. </w:t>
      </w:r>
    </w:p>
    <w:p w:rsidR="006D2A83" w:rsidRDefault="006D2A83" w:rsidP="002F6D34">
      <w:pPr>
        <w:pStyle w:val="NormalWeb"/>
        <w:spacing w:before="0" w:beforeAutospacing="0" w:after="0" w:afterAutospacing="0"/>
      </w:pPr>
    </w:p>
    <w:p w:rsidR="006D2A83" w:rsidRDefault="006D2A83" w:rsidP="002F6D34">
      <w:pPr>
        <w:pStyle w:val="NormalWeb"/>
        <w:spacing w:before="0" w:beforeAutospacing="0" w:after="0" w:afterAutospacing="0"/>
      </w:pPr>
      <w:r>
        <w:t xml:space="preserve">Place yourself in the role of Francesco </w:t>
      </w:r>
      <w:proofErr w:type="spellStart"/>
      <w:r>
        <w:t>Redi</w:t>
      </w:r>
      <w:proofErr w:type="spellEnd"/>
      <w:r>
        <w:t xml:space="preserve">.  Design an experiment that will test this idea. Remember, you are challenging an idea that has been accepted for </w:t>
      </w:r>
      <w:r>
        <w:rPr>
          <w:i/>
        </w:rPr>
        <w:t>hundreds of years</w:t>
      </w:r>
      <w:r>
        <w:t>!  You must follow the scientific method closely, account for all variables, and carefully document your procedure to have a chance at disproving this theory!</w:t>
      </w:r>
    </w:p>
    <w:p w:rsidR="006D2A83" w:rsidRDefault="006D2A83" w:rsidP="002F6D34">
      <w:pPr>
        <w:pStyle w:val="NormalWeb"/>
        <w:spacing w:before="0" w:beforeAutospacing="0" w:after="0" w:afterAutospacing="0"/>
      </w:pPr>
    </w:p>
    <w:p w:rsidR="006D2A83" w:rsidRDefault="006D2A83" w:rsidP="00967F0F">
      <w:pPr>
        <w:pStyle w:val="NormalWeb"/>
        <w:numPr>
          <w:ilvl w:val="0"/>
          <w:numId w:val="1"/>
        </w:numPr>
        <w:spacing w:before="0" w:beforeAutospacing="0" w:after="0" w:afterAutospacing="0"/>
      </w:pPr>
      <w:r>
        <w:t>State a hypothesis</w:t>
      </w:r>
      <w:r w:rsidR="001F64E9">
        <w:t xml:space="preserve">.  Remember to include the </w:t>
      </w:r>
      <w:r w:rsidR="001F64E9">
        <w:rPr>
          <w:b/>
        </w:rPr>
        <w:t>variable</w:t>
      </w:r>
      <w:r w:rsidR="001F64E9">
        <w:t xml:space="preserve"> you are testing and a </w:t>
      </w:r>
      <w:r w:rsidR="001F64E9">
        <w:rPr>
          <w:b/>
        </w:rPr>
        <w:t>prediction</w:t>
      </w:r>
      <w:r w:rsidR="001F64E9">
        <w:t xml:space="preserve"> of the effects of this variable.</w:t>
      </w:r>
    </w:p>
    <w:p w:rsidR="001F64E9" w:rsidRDefault="001F64E9" w:rsidP="001F64E9">
      <w:pPr>
        <w:pStyle w:val="NormalWeb"/>
        <w:spacing w:before="0" w:beforeAutospacing="0" w:after="0" w:afterAutospacing="0"/>
        <w:ind w:left="720"/>
      </w:pPr>
    </w:p>
    <w:p w:rsidR="001F64E9" w:rsidRDefault="001F64E9" w:rsidP="001F64E9">
      <w:pPr>
        <w:pStyle w:val="NormalWeb"/>
        <w:spacing w:before="0" w:beforeAutospacing="0" w:after="0" w:afterAutospacing="0"/>
        <w:ind w:left="720"/>
      </w:pPr>
    </w:p>
    <w:p w:rsidR="001F64E9" w:rsidRDefault="001F64E9" w:rsidP="001F64E9">
      <w:pPr>
        <w:pStyle w:val="NormalWeb"/>
        <w:spacing w:before="0" w:beforeAutospacing="0" w:after="0" w:afterAutospacing="0"/>
        <w:ind w:left="720"/>
      </w:pPr>
    </w:p>
    <w:p w:rsidR="001F64E9" w:rsidRDefault="001F64E9" w:rsidP="00967F0F">
      <w:pPr>
        <w:pStyle w:val="NormalWeb"/>
        <w:numPr>
          <w:ilvl w:val="0"/>
          <w:numId w:val="1"/>
        </w:numPr>
        <w:spacing w:before="0" w:beforeAutospacing="0" w:after="0" w:afterAutospacing="0"/>
      </w:pPr>
      <w:r>
        <w:t xml:space="preserve">Write a step-by-step procedure for this experiment.  Include an </w:t>
      </w:r>
      <w:r w:rsidRPr="001F64E9">
        <w:rPr>
          <w:b/>
        </w:rPr>
        <w:t>experimental group</w:t>
      </w:r>
      <w:r>
        <w:t xml:space="preserve"> and a </w:t>
      </w:r>
      <w:r w:rsidRPr="001F64E9">
        <w:rPr>
          <w:b/>
        </w:rPr>
        <w:t>control group</w:t>
      </w:r>
      <w:r>
        <w:t xml:space="preserve">.  Remember that </w:t>
      </w:r>
      <w:r w:rsidRPr="001F64E9">
        <w:rPr>
          <w:u w:val="single"/>
        </w:rPr>
        <w:t>every variable should be held constant between your two groups except the one you are testing</w:t>
      </w:r>
      <w:r>
        <w:t xml:space="preserve">.  This even includes exposure to air! </w:t>
      </w:r>
    </w:p>
    <w:p w:rsidR="001F64E9" w:rsidRPr="006D2A83" w:rsidRDefault="001F64E9" w:rsidP="001F64E9">
      <w:pPr>
        <w:pStyle w:val="NormalWeb"/>
        <w:spacing w:before="0" w:beforeAutospacing="0" w:after="0" w:afterAutospacing="0"/>
        <w:ind w:left="720"/>
      </w:pPr>
    </w:p>
    <w:p w:rsidR="00D84FF9" w:rsidRPr="002F6D34" w:rsidRDefault="00D84FF9" w:rsidP="002F6D34"/>
    <w:sectPr w:rsidR="00D84FF9" w:rsidRPr="002F6D34" w:rsidSect="001F64E9">
      <w:headerReference w:type="first" r:id="rId8"/>
      <w:footerReference w:type="first" r:id="rId9"/>
      <w:pgSz w:w="12240" w:h="15840"/>
      <w:pgMar w:top="432" w:right="1008" w:bottom="72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FA" w:rsidRDefault="00EE3EFA" w:rsidP="002F6D34">
      <w:r>
        <w:separator/>
      </w:r>
    </w:p>
  </w:endnote>
  <w:endnote w:type="continuationSeparator" w:id="0">
    <w:p w:rsidR="00EE3EFA" w:rsidRDefault="00EE3EFA" w:rsidP="002F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E9" w:rsidRDefault="001F64E9" w:rsidP="001F64E9">
    <w:pPr>
      <w:pStyle w:val="Footer"/>
      <w:pBdr>
        <w:top w:val="thinThickSmallGap" w:sz="24" w:space="1" w:color="622423" w:themeColor="accent2" w:themeShade="7F"/>
      </w:pBdr>
      <w:rPr>
        <w:rFonts w:asciiTheme="majorHAnsi" w:hAnsiTheme="majorHAnsi"/>
      </w:rPr>
    </w:pPr>
    <w:r>
      <w:fldChar w:fldCharType="begin"/>
    </w:r>
    <w:r>
      <w:instrText xml:space="preserve"> PAGE   \* MERGEFORMAT </w:instrText>
    </w:r>
    <w:r>
      <w:fldChar w:fldCharType="separate"/>
    </w:r>
    <w:r w:rsidR="008B0AA9" w:rsidRPr="008B0AA9">
      <w:rPr>
        <w:rFonts w:asciiTheme="majorHAnsi" w:hAnsiTheme="majorHAnsi"/>
        <w:noProof/>
      </w:rPr>
      <w:t>1</w:t>
    </w:r>
    <w:r>
      <w:rPr>
        <w:rFonts w:asciiTheme="majorHAnsi" w:hAnsiTheme="majorHAnsi"/>
        <w:noProof/>
      </w:rPr>
      <w:fldChar w:fldCharType="end"/>
    </w:r>
  </w:p>
  <w:p w:rsidR="001F64E9" w:rsidRDefault="001F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FA" w:rsidRDefault="00EE3EFA" w:rsidP="002F6D34">
      <w:r>
        <w:separator/>
      </w:r>
    </w:p>
  </w:footnote>
  <w:footnote w:type="continuationSeparator" w:id="0">
    <w:p w:rsidR="00EE3EFA" w:rsidRDefault="00EE3EFA" w:rsidP="002F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1A" w:rsidRDefault="008D231A" w:rsidP="008D231A">
    <w:pPr>
      <w:pStyle w:val="Header"/>
    </w:pPr>
    <w:r>
      <w:t>Name: __________________________ Class: ____________________ Date: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140B"/>
    <w:multiLevelType w:val="hybridMultilevel"/>
    <w:tmpl w:val="D1FC46FC"/>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22D69"/>
    <w:multiLevelType w:val="hybridMultilevel"/>
    <w:tmpl w:val="4BB825A2"/>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43FC"/>
    <w:rsid w:val="001F64E9"/>
    <w:rsid w:val="002F6D34"/>
    <w:rsid w:val="003375D2"/>
    <w:rsid w:val="006D2A83"/>
    <w:rsid w:val="006F5972"/>
    <w:rsid w:val="007343FC"/>
    <w:rsid w:val="007713F1"/>
    <w:rsid w:val="008B0AA9"/>
    <w:rsid w:val="008D231A"/>
    <w:rsid w:val="00967F0F"/>
    <w:rsid w:val="00D84FF9"/>
    <w:rsid w:val="00DA431D"/>
    <w:rsid w:val="00E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C24C8-5B37-4603-8280-001A60C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FF9"/>
  </w:style>
  <w:style w:type="paragraph" w:styleId="Heading1">
    <w:name w:val="heading 1"/>
    <w:basedOn w:val="Normal"/>
    <w:link w:val="Heading1Char"/>
    <w:uiPriority w:val="9"/>
    <w:qFormat/>
    <w:rsid w:val="007343F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3FC"/>
    <w:rPr>
      <w:rFonts w:eastAsia="Times New Roman"/>
      <w:b/>
      <w:bCs/>
      <w:kern w:val="36"/>
      <w:sz w:val="48"/>
      <w:szCs w:val="48"/>
    </w:rPr>
  </w:style>
  <w:style w:type="character" w:styleId="Emphasis">
    <w:name w:val="Emphasis"/>
    <w:basedOn w:val="DefaultParagraphFont"/>
    <w:uiPriority w:val="20"/>
    <w:qFormat/>
    <w:rsid w:val="007343FC"/>
    <w:rPr>
      <w:i/>
      <w:iCs/>
    </w:rPr>
  </w:style>
  <w:style w:type="paragraph" w:styleId="NormalWeb">
    <w:name w:val="Normal (Web)"/>
    <w:basedOn w:val="Normal"/>
    <w:uiPriority w:val="99"/>
    <w:semiHidden/>
    <w:unhideWhenUsed/>
    <w:rsid w:val="007343FC"/>
    <w:pPr>
      <w:spacing w:before="100" w:beforeAutospacing="1" w:after="100" w:afterAutospacing="1"/>
    </w:pPr>
    <w:rPr>
      <w:rFonts w:eastAsia="Times New Roman"/>
    </w:rPr>
  </w:style>
  <w:style w:type="paragraph" w:styleId="Header">
    <w:name w:val="header"/>
    <w:basedOn w:val="Normal"/>
    <w:link w:val="HeaderChar"/>
    <w:uiPriority w:val="99"/>
    <w:unhideWhenUsed/>
    <w:rsid w:val="002F6D34"/>
    <w:pPr>
      <w:tabs>
        <w:tab w:val="center" w:pos="4680"/>
        <w:tab w:val="right" w:pos="9360"/>
      </w:tabs>
    </w:pPr>
  </w:style>
  <w:style w:type="character" w:customStyle="1" w:styleId="HeaderChar">
    <w:name w:val="Header Char"/>
    <w:basedOn w:val="DefaultParagraphFont"/>
    <w:link w:val="Header"/>
    <w:uiPriority w:val="99"/>
    <w:rsid w:val="002F6D34"/>
  </w:style>
  <w:style w:type="paragraph" w:styleId="Footer">
    <w:name w:val="footer"/>
    <w:basedOn w:val="Normal"/>
    <w:link w:val="FooterChar"/>
    <w:uiPriority w:val="99"/>
    <w:unhideWhenUsed/>
    <w:rsid w:val="002F6D34"/>
    <w:pPr>
      <w:tabs>
        <w:tab w:val="center" w:pos="4680"/>
        <w:tab w:val="right" w:pos="9360"/>
      </w:tabs>
    </w:pPr>
  </w:style>
  <w:style w:type="character" w:customStyle="1" w:styleId="FooterChar">
    <w:name w:val="Footer Char"/>
    <w:basedOn w:val="DefaultParagraphFont"/>
    <w:link w:val="Footer"/>
    <w:uiPriority w:val="99"/>
    <w:rsid w:val="002F6D34"/>
  </w:style>
  <w:style w:type="paragraph" w:customStyle="1" w:styleId="Default">
    <w:name w:val="Default"/>
    <w:uiPriority w:val="99"/>
    <w:rsid w:val="002F6D34"/>
    <w:pPr>
      <w:widowControl w:val="0"/>
      <w:autoSpaceDE w:val="0"/>
      <w:autoSpaceDN w:val="0"/>
      <w:adjustRightInd w:val="0"/>
    </w:pPr>
    <w:rPr>
      <w:rFonts w:ascii="Futura Std" w:eastAsia="Times New Roman" w:hAnsi="Futura Std" w:cs="Futura Std"/>
      <w:color w:val="000000"/>
    </w:rPr>
  </w:style>
  <w:style w:type="paragraph" w:styleId="ListParagraph">
    <w:name w:val="List Paragraph"/>
    <w:basedOn w:val="Normal"/>
    <w:uiPriority w:val="34"/>
    <w:qFormat/>
    <w:rsid w:val="006D2A83"/>
    <w:pPr>
      <w:ind w:left="720"/>
      <w:contextualSpacing/>
    </w:pPr>
  </w:style>
  <w:style w:type="character" w:styleId="Hyperlink">
    <w:name w:val="Hyperlink"/>
    <w:basedOn w:val="DefaultParagraphFont"/>
    <w:uiPriority w:val="99"/>
    <w:unhideWhenUsed/>
    <w:rsid w:val="001F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14197">
      <w:bodyDiv w:val="1"/>
      <w:marLeft w:val="0"/>
      <w:marRight w:val="0"/>
      <w:marTop w:val="0"/>
      <w:marBottom w:val="0"/>
      <w:divBdr>
        <w:top w:val="none" w:sz="0" w:space="0" w:color="auto"/>
        <w:left w:val="none" w:sz="0" w:space="0" w:color="auto"/>
        <w:bottom w:val="none" w:sz="0" w:space="0" w:color="auto"/>
        <w:right w:val="none" w:sz="0" w:space="0" w:color="auto"/>
      </w:divBdr>
      <w:divsChild>
        <w:div w:id="19309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9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District 121</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wths</dc:creator>
  <cp:keywords/>
  <dc:description/>
  <cp:lastModifiedBy>Ciustea, Corina</cp:lastModifiedBy>
  <cp:revision>4</cp:revision>
  <dcterms:created xsi:type="dcterms:W3CDTF">2009-09-10T13:27:00Z</dcterms:created>
  <dcterms:modified xsi:type="dcterms:W3CDTF">2017-09-20T13:51:00Z</dcterms:modified>
</cp:coreProperties>
</file>